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8E" w:rsidRPr="007E69E8" w:rsidRDefault="00182526" w:rsidP="004014A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21F94" w:rsidRDefault="00182526" w:rsidP="007E69E8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="00674BF1" w:rsidRPr="007E6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Tematica </w:t>
      </w:r>
    </w:p>
    <w:p w:rsidR="00421F94" w:rsidRDefault="00674BF1" w:rsidP="007E69E8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specifice posturilor vacante </w:t>
      </w:r>
    </w:p>
    <w:p w:rsidR="00182526" w:rsidRPr="007E69E8" w:rsidRDefault="00674BF1" w:rsidP="00421F94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1F94">
        <w:rPr>
          <w:rFonts w:ascii="Times New Roman" w:hAnsi="Times New Roman" w:cs="Times New Roman"/>
          <w:sz w:val="24"/>
          <w:szCs w:val="24"/>
          <w:lang w:val="ro-RO"/>
        </w:rPr>
        <w:t>Compartimentului</w:t>
      </w:r>
      <w:r w:rsidRPr="007E6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D5C21" w:rsidRPr="00421F9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Agricol</w:t>
      </w:r>
      <w:r w:rsidR="00CD5C21" w:rsidRPr="007E69E8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="00CD5C21" w:rsidRPr="00421F94">
        <w:rPr>
          <w:rFonts w:ascii="Times New Roman" w:hAnsi="Times New Roman"/>
          <w:bCs/>
          <w:sz w:val="24"/>
          <w:szCs w:val="24"/>
          <w:lang w:val="ro-RO"/>
        </w:rPr>
        <w:t>Fond Funciar, cadastru și urbanism</w:t>
      </w:r>
      <w:r w:rsidR="00182526" w:rsidRPr="007E69E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182526" w:rsidRPr="007E69E8" w:rsidRDefault="00182526" w:rsidP="009914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Constitu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="00F65504" w:rsidRPr="007E69E8">
        <w:rPr>
          <w:rFonts w:ascii="Times New Roman" w:eastAsia="Times New Roman" w:hAnsi="Times New Roman"/>
          <w:sz w:val="24"/>
          <w:szCs w:val="24"/>
          <w:lang w:eastAsia="ro-RO"/>
        </w:rPr>
        <w:t>i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a Rom</w:t>
      </w:r>
      <w:r w:rsidR="00717E38" w:rsidRPr="007E69E8">
        <w:rPr>
          <w:rFonts w:ascii="Times New Roman" w:eastAsia="Times New Roman" w:hAnsi="Times New Roman"/>
          <w:sz w:val="24"/>
          <w:szCs w:val="24"/>
          <w:lang w:eastAsia="ro-RO"/>
        </w:rPr>
        <w:t>â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niei</w:t>
      </w:r>
      <w:r w:rsidR="009914D4" w:rsidRPr="007E69E8">
        <w:rPr>
          <w:rFonts w:ascii="Times New Roman" w:eastAsia="Times New Roman" w:hAnsi="Times New Roman"/>
          <w:sz w:val="24"/>
          <w:szCs w:val="24"/>
          <w:lang w:eastAsia="ro-RO"/>
        </w:rPr>
        <w:t>, republicată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:rsidR="00182526" w:rsidRPr="007E69E8" w:rsidRDefault="00182526" w:rsidP="009914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Ordonan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a de urgen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ă nr.57/2019 privind Codul administrativ</w:t>
      </w:r>
      <w:r w:rsidR="009914D4"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 cu modificările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="009914D4" w:rsidRPr="007E69E8">
        <w:rPr>
          <w:rFonts w:ascii="Times New Roman" w:eastAsia="Times New Roman" w:hAnsi="Times New Roman"/>
          <w:sz w:val="24"/>
          <w:szCs w:val="24"/>
          <w:lang w:eastAsia="ro-RO"/>
        </w:rPr>
        <w:t>i completările ulterioare (Titlul I</w:t>
      </w:r>
      <w:r w:rsidR="00717E38"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="009914D4" w:rsidRPr="007E69E8">
        <w:rPr>
          <w:rFonts w:ascii="Times New Roman" w:eastAsia="Times New Roman" w:hAnsi="Times New Roman"/>
          <w:sz w:val="24"/>
          <w:szCs w:val="24"/>
          <w:lang w:eastAsia="ro-RO"/>
        </w:rPr>
        <w:t>i II ale păr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="009914D4" w:rsidRPr="007E69E8">
        <w:rPr>
          <w:rFonts w:ascii="Times New Roman" w:eastAsia="Times New Roman" w:hAnsi="Times New Roman"/>
          <w:sz w:val="24"/>
          <w:szCs w:val="24"/>
          <w:lang w:eastAsia="ro-RO"/>
        </w:rPr>
        <w:t>ii a-VI-a)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:rsidR="009914D4" w:rsidRPr="007E69E8" w:rsidRDefault="009914D4" w:rsidP="009914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O.G. nr. 137/2000 privind prevenirea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i sanc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ionarea tuturor formelor de discriminare, republicată, cu modificările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i completările ulterioare,</w:t>
      </w:r>
    </w:p>
    <w:p w:rsidR="00674BF1" w:rsidRPr="007E69E8" w:rsidRDefault="009914D4" w:rsidP="00674B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Legea nr. 202/2002 privind egalitatea de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anse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i de tratament între femei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i bărba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 xml:space="preserve">i, republicată, cu modificările </w:t>
      </w:r>
      <w:r w:rsidR="00674BF1" w:rsidRPr="007E69E8"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7E69E8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O.G. nr.27/2002 – Reglementarea activității de soluționare a petițiilor, actualizată;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O.G. nr.2/2001 – regimul juridic al contravențiilor;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 202/2002 privind egalitatea de șanse și de tratament între femei și bărbați, republicată, cu modificările și completările ulterioare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nr.544/2001 privind liberul acces la informațiile de interes public;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69E8">
        <w:rPr>
          <w:rStyle w:val="sde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Ordinul nr.25/1.382/37/1.642/14.297/746/20/2020 </w:t>
      </w:r>
      <w:r w:rsidRPr="007E69E8">
        <w:rPr>
          <w:rStyle w:val="shdr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pentru </w:t>
      </w:r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aprobarea </w:t>
      </w:r>
      <w:hyperlink r:id="rId7" w:history="1">
        <w:r w:rsidRPr="007E69E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tehnice</w:t>
        </w:r>
      </w:hyperlink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privind modul de completare a </w:t>
      </w:r>
      <w:hyperlink r:id="rId8" w:history="1">
        <w:r w:rsidRPr="007E69E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registrului agricol</w:t>
        </w:r>
      </w:hyperlink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pentru perioada 2020-2024</w:t>
      </w:r>
      <w:r w:rsidRPr="007E69E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69E8">
        <w:rPr>
          <w:rStyle w:val="sden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H.G.R. nr. 985/2019 </w:t>
      </w:r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 </w:t>
      </w:r>
      <w:hyperlink r:id="rId9" w:history="1">
        <w:r w:rsidRPr="007E69E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registrul agricol</w:t>
        </w:r>
      </w:hyperlink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pentru perioada 2020-2024</w:t>
      </w:r>
      <w:r w:rsidRPr="007E69E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Style w:val="sden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Legea nr.145/2014 </w:t>
      </w:r>
      <w:r w:rsidRPr="007E69E8">
        <w:rPr>
          <w:rStyle w:val="shd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pentru stabilirea unor măsuri de reglementare </w:t>
      </w:r>
      <w:r w:rsidRPr="007E69E8">
        <w:rPr>
          <w:rStyle w:val="shdr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 pieței produselor din sectorul agricol</w:t>
      </w:r>
      <w:r w:rsidRPr="007E69E8">
        <w:rPr>
          <w:rFonts w:ascii="Times New Roman" w:hAnsi="Times New Roman"/>
          <w:sz w:val="24"/>
          <w:szCs w:val="24"/>
        </w:rPr>
        <w:t>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O.U.G. nr.34/2013 privind organizarea, administrarea și exploatarea pajiștilor permanente și pentru modificarea Legii fondului funciar nr.18/1999;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nr.18/1991, privind fondul funciar;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nr.169/1997 pentru modificarea și completarea Legii fondului funciar nr.18/1991;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nr.1/2000 pentru reconstituirea dreptului de proprietate asupra terenurilor agricole și celor forestiere;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nr.247/2005 privind reforma în domeniile proprietății și justiției și unele măsuri adiacente;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H.G.R. nr.890/2005 pentru aprobarea Regulamentului privind procedura de constituire, atribuțiilor și funcționarea comisiilor pentru stabilirea dreptului de proprietate privată asupra terenurilor;</w:t>
      </w:r>
    </w:p>
    <w:p w:rsidR="00674BF1" w:rsidRPr="007E69E8" w:rsidRDefault="00674BF1" w:rsidP="00674BF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Legea nr.165/2013 privind măsurile pentru finalizarea procesului de restituire, în natură sau în echivalent, a imobilelor preluate în mod abuziv în perioada regimului comunist în România;</w:t>
      </w:r>
    </w:p>
    <w:p w:rsidR="007E69E8" w:rsidRPr="007E69E8" w:rsidRDefault="00674BF1" w:rsidP="007146E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H.G.R. nr.401/2013 de aplicare a Legii nr.165/2013 privind măsurile pentru finalizarea procesului de restituire, în natură sau în echivalent, a imobilelor preluate în mod abuziv în perioada regimului comunist în România;</w:t>
      </w:r>
    </w:p>
    <w:p w:rsidR="007E69E8" w:rsidRPr="007E69E8" w:rsidRDefault="007E69E8" w:rsidP="007E69E8">
      <w:pPr>
        <w:pStyle w:val="ListParagraph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</w:p>
    <w:p w:rsidR="007E69E8" w:rsidRPr="007E69E8" w:rsidRDefault="007E69E8" w:rsidP="007E69E8">
      <w:pPr>
        <w:pStyle w:val="ListParagraph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Cu stimă,</w:t>
      </w:r>
    </w:p>
    <w:p w:rsidR="007E69E8" w:rsidRPr="007E69E8" w:rsidRDefault="007E69E8" w:rsidP="007E69E8">
      <w:pPr>
        <w:tabs>
          <w:tab w:val="left" w:pos="30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PRIMAR</w:t>
      </w:r>
    </w:p>
    <w:p w:rsidR="00D30786" w:rsidRPr="000959D2" w:rsidRDefault="007E69E8" w:rsidP="007E69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69E8">
        <w:rPr>
          <w:rFonts w:ascii="Times New Roman" w:hAnsi="Times New Roman"/>
          <w:b/>
          <w:bCs/>
          <w:sz w:val="24"/>
          <w:szCs w:val="24"/>
        </w:rPr>
        <w:t>Gheorghe ROTARU</w:t>
      </w:r>
    </w:p>
    <w:sectPr w:rsidR="00D30786" w:rsidRPr="000959D2" w:rsidSect="00A231E1">
      <w:headerReference w:type="default" r:id="rId10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C6" w:rsidRDefault="004242C6" w:rsidP="005C0ECA">
      <w:pPr>
        <w:spacing w:after="0" w:line="240" w:lineRule="auto"/>
      </w:pPr>
      <w:r>
        <w:separator/>
      </w:r>
    </w:p>
  </w:endnote>
  <w:endnote w:type="continuationSeparator" w:id="0">
    <w:p w:rsidR="004242C6" w:rsidRDefault="004242C6" w:rsidP="005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C6" w:rsidRDefault="004242C6" w:rsidP="005C0ECA">
      <w:pPr>
        <w:spacing w:after="0" w:line="240" w:lineRule="auto"/>
      </w:pPr>
      <w:r>
        <w:separator/>
      </w:r>
    </w:p>
  </w:footnote>
  <w:footnote w:type="continuationSeparator" w:id="0">
    <w:p w:rsidR="004242C6" w:rsidRDefault="004242C6" w:rsidP="005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CA" w:rsidRDefault="005C0ECA" w:rsidP="005C0ECA">
    <w:pPr>
      <w:pStyle w:val="Header"/>
      <w:tabs>
        <w:tab w:val="clear" w:pos="9072"/>
        <w:tab w:val="right" w:pos="9498"/>
      </w:tabs>
      <w:ind w:right="-426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-145415</wp:posOffset>
          </wp:positionV>
          <wp:extent cx="613410" cy="807720"/>
          <wp:effectExtent l="19050" t="0" r="0" b="0"/>
          <wp:wrapSquare wrapText="bothSides"/>
          <wp:docPr id="3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ROMÂNIA                                                                                                                    </w:t>
    </w:r>
  </w:p>
  <w:p w:rsidR="005D66EF" w:rsidRDefault="005C0ECA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 </w:t>
    </w:r>
    <w:r w:rsidR="00421F94">
      <w:t xml:space="preserve">        </w:t>
    </w:r>
    <w:r>
      <w:t xml:space="preserve">JUDEȚUL IAȘI                                                                                  </w:t>
    </w:r>
    <w:r w:rsidR="005D66EF">
      <w:t xml:space="preserve">                </w:t>
    </w:r>
    <w:r>
      <w:t xml:space="preserve">         </w:t>
    </w:r>
    <w:r w:rsidR="00421F94">
      <w:t xml:space="preserve">      </w:t>
    </w:r>
    <w:r>
      <w:t xml:space="preserve">   Tel:/Fax: 0232.</w:t>
    </w:r>
    <w:r w:rsidR="005D66EF">
      <w:t>325</w:t>
    </w:r>
    <w:r>
      <w:t>.9</w:t>
    </w:r>
    <w:r w:rsidR="005D66EF">
      <w:t>00</w:t>
    </w:r>
  </w:p>
  <w:p w:rsidR="005C0ECA" w:rsidRDefault="005D66EF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</w:t>
    </w:r>
    <w:r w:rsidR="005C0ECA">
      <w:t xml:space="preserve"> PRIMĂRIA  COMUNEI </w:t>
    </w:r>
    <w:r>
      <w:t>ȚIBANA</w:t>
    </w:r>
    <w:r w:rsidR="005C0ECA">
      <w:t xml:space="preserve">                                         </w:t>
    </w:r>
    <w:r>
      <w:t xml:space="preserve">         </w:t>
    </w:r>
    <w:r w:rsidR="00EC6D84">
      <w:t xml:space="preserve">            </w:t>
    </w:r>
    <w:r>
      <w:t xml:space="preserve">   </w:t>
    </w:r>
    <w:r w:rsidR="005C0ECA">
      <w:t xml:space="preserve">           </w:t>
    </w:r>
    <w:r w:rsidRPr="00B03F16">
      <w:rPr>
        <w:rFonts w:asciiTheme="minorHAnsi" w:hAnsiTheme="minorHAnsi"/>
        <w:sz w:val="24"/>
        <w:szCs w:val="24"/>
      </w:rPr>
      <w:t>https://www.primariatibana.ro/</w:t>
    </w:r>
  </w:p>
  <w:p w:rsidR="005C0ECA" w:rsidRDefault="005C0ECA" w:rsidP="005D66EF">
    <w:pPr>
      <w:pStyle w:val="Header"/>
      <w:tabs>
        <w:tab w:val="clear" w:pos="9072"/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</w:t>
    </w:r>
    <w:r w:rsidR="003E6D55">
      <w:t xml:space="preserve">        </w:t>
    </w:r>
    <w:r>
      <w:t xml:space="preserve">e-mail: </w:t>
    </w:r>
    <w:hyperlink r:id="rId2" w:history="1">
      <w:r w:rsidR="003E6D55">
        <w:rPr>
          <w:rStyle w:val="Hyperlink"/>
          <w:rFonts w:asciiTheme="minorHAnsi" w:hAnsiTheme="minorHAnsi"/>
          <w:sz w:val="24"/>
          <w:szCs w:val="24"/>
          <w:shd w:val="clear" w:color="auto" w:fill="FFFFFF"/>
        </w:rPr>
        <w:t>primar@primariatibana.ro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252"/>
    <w:multiLevelType w:val="hybridMultilevel"/>
    <w:tmpl w:val="04DCD9DC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997D73"/>
    <w:multiLevelType w:val="hybridMultilevel"/>
    <w:tmpl w:val="FD2AF65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240AF57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E0E1C"/>
    <w:multiLevelType w:val="hybridMultilevel"/>
    <w:tmpl w:val="6B1C8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300"/>
    <w:multiLevelType w:val="hybridMultilevel"/>
    <w:tmpl w:val="8FC4BB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272F"/>
    <w:multiLevelType w:val="hybridMultilevel"/>
    <w:tmpl w:val="208E2826"/>
    <w:lvl w:ilvl="0" w:tplc="8F4018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CD7329"/>
    <w:multiLevelType w:val="hybridMultilevel"/>
    <w:tmpl w:val="9404DF7A"/>
    <w:lvl w:ilvl="0" w:tplc="250A7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D461E"/>
    <w:multiLevelType w:val="hybridMultilevel"/>
    <w:tmpl w:val="9ED022D0"/>
    <w:lvl w:ilvl="0" w:tplc="BFC8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64DE6"/>
    <w:multiLevelType w:val="hybridMultilevel"/>
    <w:tmpl w:val="C600A920"/>
    <w:lvl w:ilvl="0" w:tplc="C646E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141BE"/>
    <w:multiLevelType w:val="hybridMultilevel"/>
    <w:tmpl w:val="BBBA732E"/>
    <w:lvl w:ilvl="0" w:tplc="240AF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239D"/>
    <w:multiLevelType w:val="hybridMultilevel"/>
    <w:tmpl w:val="F8821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613"/>
    <w:multiLevelType w:val="hybridMultilevel"/>
    <w:tmpl w:val="5B5892AC"/>
    <w:lvl w:ilvl="0" w:tplc="9B46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CA"/>
    <w:rsid w:val="00066F12"/>
    <w:rsid w:val="00084B29"/>
    <w:rsid w:val="000959D2"/>
    <w:rsid w:val="000A4345"/>
    <w:rsid w:val="000B4C23"/>
    <w:rsid w:val="000F4336"/>
    <w:rsid w:val="000F792A"/>
    <w:rsid w:val="00130E6D"/>
    <w:rsid w:val="001432C8"/>
    <w:rsid w:val="0014704F"/>
    <w:rsid w:val="00182526"/>
    <w:rsid w:val="001B3507"/>
    <w:rsid w:val="001C1169"/>
    <w:rsid w:val="001D14CA"/>
    <w:rsid w:val="001F23B8"/>
    <w:rsid w:val="002165B8"/>
    <w:rsid w:val="00262A49"/>
    <w:rsid w:val="0026401C"/>
    <w:rsid w:val="00281F1E"/>
    <w:rsid w:val="002C6FC5"/>
    <w:rsid w:val="002D6425"/>
    <w:rsid w:val="00346D30"/>
    <w:rsid w:val="003B538E"/>
    <w:rsid w:val="003E6D55"/>
    <w:rsid w:val="004014AA"/>
    <w:rsid w:val="0040682C"/>
    <w:rsid w:val="00421F94"/>
    <w:rsid w:val="004242C6"/>
    <w:rsid w:val="00470CAF"/>
    <w:rsid w:val="00474DC3"/>
    <w:rsid w:val="00495AD3"/>
    <w:rsid w:val="004C35FF"/>
    <w:rsid w:val="004E2FDC"/>
    <w:rsid w:val="0054175B"/>
    <w:rsid w:val="0057028D"/>
    <w:rsid w:val="0059004C"/>
    <w:rsid w:val="005A413F"/>
    <w:rsid w:val="005C0ECA"/>
    <w:rsid w:val="005D66EF"/>
    <w:rsid w:val="005F6385"/>
    <w:rsid w:val="00605F0C"/>
    <w:rsid w:val="00610757"/>
    <w:rsid w:val="006208E3"/>
    <w:rsid w:val="006659F3"/>
    <w:rsid w:val="00671DCF"/>
    <w:rsid w:val="00674BF1"/>
    <w:rsid w:val="00676126"/>
    <w:rsid w:val="00694C1E"/>
    <w:rsid w:val="006A10D2"/>
    <w:rsid w:val="006A6494"/>
    <w:rsid w:val="006B00C8"/>
    <w:rsid w:val="006F457D"/>
    <w:rsid w:val="006F7A3C"/>
    <w:rsid w:val="00717E38"/>
    <w:rsid w:val="00737DE5"/>
    <w:rsid w:val="0075114C"/>
    <w:rsid w:val="007A02EF"/>
    <w:rsid w:val="007E1B81"/>
    <w:rsid w:val="007E69E8"/>
    <w:rsid w:val="00803D29"/>
    <w:rsid w:val="00852524"/>
    <w:rsid w:val="00876D92"/>
    <w:rsid w:val="008908FF"/>
    <w:rsid w:val="008B4D82"/>
    <w:rsid w:val="008D5CC2"/>
    <w:rsid w:val="0093342F"/>
    <w:rsid w:val="00953229"/>
    <w:rsid w:val="00954D7C"/>
    <w:rsid w:val="00956571"/>
    <w:rsid w:val="009662BE"/>
    <w:rsid w:val="0098632C"/>
    <w:rsid w:val="00990557"/>
    <w:rsid w:val="009914D4"/>
    <w:rsid w:val="00A231E1"/>
    <w:rsid w:val="00A857A0"/>
    <w:rsid w:val="00A9555C"/>
    <w:rsid w:val="00AC0D66"/>
    <w:rsid w:val="00B113FF"/>
    <w:rsid w:val="00B2195A"/>
    <w:rsid w:val="00B222E8"/>
    <w:rsid w:val="00B43515"/>
    <w:rsid w:val="00B61A8E"/>
    <w:rsid w:val="00B7177A"/>
    <w:rsid w:val="00B76063"/>
    <w:rsid w:val="00BC4085"/>
    <w:rsid w:val="00C22920"/>
    <w:rsid w:val="00C26CF1"/>
    <w:rsid w:val="00C572EE"/>
    <w:rsid w:val="00C64740"/>
    <w:rsid w:val="00C80DDB"/>
    <w:rsid w:val="00CB0EF2"/>
    <w:rsid w:val="00CB309D"/>
    <w:rsid w:val="00CB5066"/>
    <w:rsid w:val="00CD5C21"/>
    <w:rsid w:val="00CF072C"/>
    <w:rsid w:val="00CF0EF3"/>
    <w:rsid w:val="00D2318D"/>
    <w:rsid w:val="00D23789"/>
    <w:rsid w:val="00D30786"/>
    <w:rsid w:val="00D538F8"/>
    <w:rsid w:val="00D82CDD"/>
    <w:rsid w:val="00D90AB6"/>
    <w:rsid w:val="00DB6AA3"/>
    <w:rsid w:val="00DC325A"/>
    <w:rsid w:val="00DE6E4C"/>
    <w:rsid w:val="00E27076"/>
    <w:rsid w:val="00E542B8"/>
    <w:rsid w:val="00E55482"/>
    <w:rsid w:val="00E716A3"/>
    <w:rsid w:val="00EC6D84"/>
    <w:rsid w:val="00ED2307"/>
    <w:rsid w:val="00EF02A5"/>
    <w:rsid w:val="00EF39D6"/>
    <w:rsid w:val="00F01732"/>
    <w:rsid w:val="00F1303E"/>
    <w:rsid w:val="00F42FAF"/>
    <w:rsid w:val="00F65504"/>
    <w:rsid w:val="00FD0761"/>
    <w:rsid w:val="00FD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C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5C0EC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C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0ECA"/>
    <w:pPr>
      <w:ind w:left="720"/>
      <w:contextualSpacing/>
    </w:pPr>
  </w:style>
  <w:style w:type="paragraph" w:styleId="NoSpacing">
    <w:name w:val="No Spacing"/>
    <w:uiPriority w:val="1"/>
    <w:qFormat/>
    <w:rsid w:val="00B61A8E"/>
    <w:pPr>
      <w:spacing w:after="0" w:line="240" w:lineRule="auto"/>
    </w:pPr>
    <w:rPr>
      <w:lang w:val="en-GB"/>
    </w:rPr>
  </w:style>
  <w:style w:type="paragraph" w:customStyle="1" w:styleId="DefaultText">
    <w:name w:val="Default Text"/>
    <w:basedOn w:val="Normal"/>
    <w:rsid w:val="001825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">
    <w:name w:val="Default"/>
    <w:rsid w:val="00B21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482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674BF1"/>
  </w:style>
  <w:style w:type="character" w:customStyle="1" w:styleId="shdr">
    <w:name w:val="s_hdr"/>
    <w:basedOn w:val="DefaultParagraphFont"/>
    <w:rsid w:val="00674BF1"/>
  </w:style>
  <w:style w:type="character" w:styleId="Strong">
    <w:name w:val="Strong"/>
    <w:basedOn w:val="DefaultParagraphFont"/>
    <w:uiPriority w:val="22"/>
    <w:qFormat/>
    <w:rsid w:val="00F42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1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248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Afis/22196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@primariatiban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user</cp:lastModifiedBy>
  <cp:revision>4</cp:revision>
  <cp:lastPrinted>2022-05-24T11:21:00Z</cp:lastPrinted>
  <dcterms:created xsi:type="dcterms:W3CDTF">2022-05-24T07:46:00Z</dcterms:created>
  <dcterms:modified xsi:type="dcterms:W3CDTF">2022-05-24T11:21:00Z</dcterms:modified>
</cp:coreProperties>
</file>